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4D" w:rsidRPr="00BB1693" w:rsidRDefault="00B4134D" w:rsidP="00B4134D">
      <w:pPr>
        <w:pStyle w:val="Pavadinimas"/>
        <w:spacing w:after="20"/>
      </w:pPr>
      <w:bookmarkStart w:id="0" w:name="_GoBack"/>
      <w:bookmarkEnd w:id="0"/>
      <w:r w:rsidRPr="00BB1693">
        <w:rPr>
          <w:noProof/>
          <w:lang w:eastAsia="lt-LT"/>
        </w:rPr>
        <w:drawing>
          <wp:inline distT="0" distB="0" distL="0" distR="0" wp14:anchorId="54D191BE" wp14:editId="06D107E2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4D" w:rsidRPr="00BB1693" w:rsidRDefault="00B4134D" w:rsidP="00B4134D">
      <w:pPr>
        <w:pStyle w:val="Pavadinimas"/>
        <w:spacing w:after="20"/>
        <w:rPr>
          <w:sz w:val="28"/>
          <w:szCs w:val="28"/>
        </w:rPr>
      </w:pPr>
      <w:r w:rsidRPr="00BB1693">
        <w:rPr>
          <w:sz w:val="28"/>
          <w:szCs w:val="28"/>
        </w:rPr>
        <w:t xml:space="preserve"> </w:t>
      </w:r>
    </w:p>
    <w:p w:rsidR="00B4134D" w:rsidRPr="00BB1693" w:rsidRDefault="00B4134D" w:rsidP="00B4134D">
      <w:pPr>
        <w:spacing w:after="20"/>
        <w:jc w:val="center"/>
        <w:rPr>
          <w:rFonts w:ascii="Times New Roman" w:hAnsi="Times New Roman"/>
          <w:b/>
          <w:sz w:val="28"/>
          <w:lang w:val="lt-LT"/>
        </w:rPr>
      </w:pPr>
      <w:r w:rsidRPr="00BB1693">
        <w:rPr>
          <w:rFonts w:ascii="Times New Roman" w:hAnsi="Times New Roman"/>
          <w:b/>
          <w:sz w:val="28"/>
          <w:lang w:val="lt-LT"/>
        </w:rPr>
        <w:t>LIETUVOS RESPUBLIKOS ŠVIETIMO, MOKSLO IR SPORTO MINISTERIJA</w:t>
      </w:r>
    </w:p>
    <w:p w:rsidR="00B4134D" w:rsidRPr="00BB1693" w:rsidRDefault="00B4134D" w:rsidP="00B4134D">
      <w:pPr>
        <w:spacing w:after="20"/>
        <w:jc w:val="center"/>
        <w:rPr>
          <w:rFonts w:ascii="Times New Roman" w:hAnsi="Times New Roman"/>
          <w:b/>
          <w:sz w:val="28"/>
          <w:lang w:val="lt-LT"/>
        </w:rPr>
      </w:pPr>
    </w:p>
    <w:p w:rsidR="00B4134D" w:rsidRPr="00BB1693" w:rsidRDefault="00B4134D" w:rsidP="00B4134D">
      <w:pPr>
        <w:pStyle w:val="Porat"/>
        <w:tabs>
          <w:tab w:val="left" w:pos="720"/>
        </w:tabs>
        <w:ind w:left="480"/>
        <w:jc w:val="center"/>
        <w:rPr>
          <w:rFonts w:ascii="Times New Roman" w:hAnsi="Times New Roman"/>
          <w:sz w:val="18"/>
          <w:szCs w:val="18"/>
          <w:lang w:val="lt-LT"/>
        </w:rPr>
      </w:pPr>
      <w:r w:rsidRPr="00BB1693">
        <w:rPr>
          <w:rFonts w:ascii="Times New Roman" w:hAnsi="Times New Roman"/>
          <w:sz w:val="18"/>
          <w:szCs w:val="18"/>
          <w:lang w:val="lt-LT"/>
        </w:rPr>
        <w:t xml:space="preserve">Biudžetinė įstaiga, A. </w:t>
      </w:r>
      <w:proofErr w:type="spellStart"/>
      <w:r w:rsidRPr="00BB1693">
        <w:rPr>
          <w:rFonts w:ascii="Times New Roman" w:hAnsi="Times New Roman"/>
          <w:sz w:val="18"/>
          <w:szCs w:val="18"/>
          <w:lang w:val="lt-LT"/>
        </w:rPr>
        <w:t>Volano</w:t>
      </w:r>
      <w:proofErr w:type="spellEnd"/>
      <w:r w:rsidRPr="00BB1693">
        <w:rPr>
          <w:rFonts w:ascii="Times New Roman" w:hAnsi="Times New Roman"/>
          <w:sz w:val="18"/>
          <w:szCs w:val="18"/>
          <w:lang w:val="lt-LT"/>
        </w:rPr>
        <w:t xml:space="preserve"> g. 2, 01124 </w:t>
      </w:r>
      <w:smartTag w:uri="urn:schemas-tilde-lv/tildestengine" w:element="firmas">
        <w:r w:rsidRPr="00BB1693">
          <w:rPr>
            <w:rFonts w:ascii="Times New Roman" w:hAnsi="Times New Roman"/>
            <w:sz w:val="18"/>
            <w:szCs w:val="18"/>
            <w:lang w:val="lt-LT"/>
          </w:rPr>
          <w:t>Vilnius</w:t>
        </w:r>
      </w:smartTag>
      <w:r w:rsidRPr="00BB1693">
        <w:rPr>
          <w:rFonts w:ascii="Times New Roman" w:hAnsi="Times New Roman"/>
          <w:sz w:val="18"/>
          <w:szCs w:val="18"/>
          <w:lang w:val="lt-LT"/>
        </w:rPr>
        <w:t xml:space="preserve">, tel. (8 5) 219 1225/219 1152, el. p. </w:t>
      </w:r>
      <w:proofErr w:type="spellStart"/>
      <w:r w:rsidRPr="00BB1693">
        <w:rPr>
          <w:rFonts w:ascii="Times New Roman" w:hAnsi="Times New Roman"/>
          <w:sz w:val="18"/>
          <w:szCs w:val="18"/>
          <w:lang w:val="lt-LT"/>
        </w:rPr>
        <w:t>smmin@smm.lt</w:t>
      </w:r>
      <w:proofErr w:type="spellEnd"/>
      <w:r w:rsidRPr="00BB1693">
        <w:rPr>
          <w:rFonts w:ascii="Times New Roman" w:hAnsi="Times New Roman"/>
          <w:sz w:val="18"/>
          <w:szCs w:val="18"/>
          <w:lang w:val="lt-LT"/>
        </w:rPr>
        <w:t xml:space="preserve">, http://www.smm.lt. Duomenys kaupiami ir saugomi Juridinių asmenų registre, kodas </w:t>
      </w:r>
      <w:r w:rsidRPr="00BB1693">
        <w:rPr>
          <w:rFonts w:ascii="Times New Roman" w:hAnsi="Times New Roman"/>
          <w:sz w:val="18"/>
          <w:szCs w:val="18"/>
          <w:lang w:val="lt-LT" w:eastAsia="en-GB"/>
        </w:rPr>
        <w:t>188603091.</w:t>
      </w:r>
    </w:p>
    <w:p w:rsidR="00B4134D" w:rsidRPr="00BB1693" w:rsidRDefault="00B4134D" w:rsidP="00B4134D">
      <w:pPr>
        <w:pStyle w:val="Porat"/>
        <w:tabs>
          <w:tab w:val="left" w:pos="720"/>
        </w:tabs>
        <w:jc w:val="center"/>
        <w:rPr>
          <w:rFonts w:ascii="Times New Roman" w:hAnsi="Times New Roman"/>
          <w:sz w:val="18"/>
          <w:szCs w:val="18"/>
          <w:lang w:val="lt-LT"/>
        </w:rPr>
      </w:pPr>
      <w:proofErr w:type="spellStart"/>
      <w:r w:rsidRPr="00BB1693">
        <w:rPr>
          <w:rFonts w:ascii="Times New Roman" w:hAnsi="Times New Roman"/>
          <w:sz w:val="18"/>
          <w:szCs w:val="18"/>
          <w:lang w:val="lt-LT"/>
        </w:rPr>
        <w:t>Atsisk</w:t>
      </w:r>
      <w:proofErr w:type="spellEnd"/>
      <w:r w:rsidRPr="00BB1693">
        <w:rPr>
          <w:rFonts w:ascii="Times New Roman" w:hAnsi="Times New Roman"/>
          <w:sz w:val="18"/>
          <w:szCs w:val="18"/>
          <w:lang w:val="lt-LT"/>
        </w:rPr>
        <w:t xml:space="preserve">. </w:t>
      </w:r>
      <w:proofErr w:type="spellStart"/>
      <w:r w:rsidRPr="00BB1693">
        <w:rPr>
          <w:rFonts w:ascii="Times New Roman" w:hAnsi="Times New Roman"/>
          <w:sz w:val="18"/>
          <w:szCs w:val="18"/>
          <w:lang w:val="lt-LT"/>
        </w:rPr>
        <w:t>sąsk</w:t>
      </w:r>
      <w:proofErr w:type="spellEnd"/>
      <w:r w:rsidRPr="00BB1693">
        <w:rPr>
          <w:rFonts w:ascii="Times New Roman" w:hAnsi="Times New Roman"/>
          <w:sz w:val="18"/>
          <w:szCs w:val="18"/>
          <w:lang w:val="lt-LT"/>
        </w:rPr>
        <w:t>. LT30 7300 0100 0245 7205 „Swedbank“, AB, kodas 73000</w:t>
      </w:r>
    </w:p>
    <w:p w:rsidR="00B4134D" w:rsidRPr="00BB1693" w:rsidRDefault="00B4134D" w:rsidP="00B4134D">
      <w:pPr>
        <w:rPr>
          <w:sz w:val="24"/>
          <w:lang w:val="lt-LT"/>
        </w:rPr>
      </w:pPr>
      <w:r w:rsidRPr="00BB1693">
        <w:rPr>
          <w:rFonts w:ascii="Times New Roman" w:hAnsi="Times New Roman"/>
          <w:position w:val="10"/>
          <w:sz w:val="16"/>
          <w:lang w:val="lt-LT"/>
        </w:rPr>
        <w:t>____________________________________________________________________________________________________________________</w:t>
      </w:r>
    </w:p>
    <w:p w:rsidR="00B4134D" w:rsidRPr="00BB1693" w:rsidRDefault="00B4134D" w:rsidP="00B4134D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1984"/>
        <w:gridCol w:w="4502"/>
      </w:tblGrid>
      <w:tr w:rsidR="00B4134D" w:rsidRPr="00BB1693" w:rsidTr="00A95C7F">
        <w:tc>
          <w:tcPr>
            <w:tcW w:w="3369" w:type="dxa"/>
          </w:tcPr>
          <w:p w:rsidR="00B4134D" w:rsidRPr="00BB1693" w:rsidRDefault="00B4134D" w:rsidP="00A95C7F">
            <w:pPr>
              <w:pStyle w:val="Porat"/>
              <w:tabs>
                <w:tab w:val="clear" w:pos="4153"/>
                <w:tab w:val="clear" w:pos="8306"/>
              </w:tabs>
              <w:spacing w:after="20"/>
              <w:rPr>
                <w:rFonts w:ascii="Times New Roman" w:hAnsi="Times New Roman"/>
                <w:sz w:val="24"/>
                <w:lang w:val="lt-LT"/>
              </w:rPr>
            </w:pPr>
            <w:r w:rsidRPr="00BB1693">
              <w:rPr>
                <w:rFonts w:ascii="Times New Roman" w:hAnsi="Times New Roman"/>
                <w:sz w:val="24"/>
                <w:lang w:val="lt-LT"/>
              </w:rPr>
              <w:t>Asociacijai „Lietuvos tėvų forumas“</w:t>
            </w:r>
          </w:p>
          <w:p w:rsidR="00B4134D" w:rsidRPr="00BB1693" w:rsidRDefault="00B4134D" w:rsidP="00A95C7F">
            <w:pPr>
              <w:pStyle w:val="Porat"/>
              <w:tabs>
                <w:tab w:val="clear" w:pos="4153"/>
                <w:tab w:val="clear" w:pos="8306"/>
              </w:tabs>
              <w:spacing w:after="20"/>
              <w:rPr>
                <w:rFonts w:ascii="Times New Roman" w:hAnsi="Times New Roman"/>
                <w:sz w:val="24"/>
                <w:lang w:val="lt-LT"/>
              </w:rPr>
            </w:pPr>
            <w:r w:rsidRPr="00BB1693">
              <w:rPr>
                <w:rFonts w:ascii="Times New Roman" w:hAnsi="Times New Roman"/>
                <w:sz w:val="24"/>
                <w:lang w:val="lt-LT"/>
              </w:rPr>
              <w:t>El.</w:t>
            </w:r>
            <w:r w:rsidR="00BB1693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Pr="00BB1693">
              <w:rPr>
                <w:rFonts w:ascii="Times New Roman" w:hAnsi="Times New Roman"/>
                <w:sz w:val="24"/>
                <w:lang w:val="lt-LT"/>
              </w:rPr>
              <w:t>p. info@tevuforumas.lt</w:t>
            </w:r>
          </w:p>
        </w:tc>
        <w:tc>
          <w:tcPr>
            <w:tcW w:w="1984" w:type="dxa"/>
          </w:tcPr>
          <w:p w:rsidR="00B4134D" w:rsidRPr="00BB1693" w:rsidRDefault="00B4134D" w:rsidP="00A95C7F">
            <w:pPr>
              <w:pStyle w:val="Porat"/>
              <w:tabs>
                <w:tab w:val="clear" w:pos="4153"/>
                <w:tab w:val="clear" w:pos="8306"/>
              </w:tabs>
              <w:spacing w:after="20"/>
              <w:jc w:val="center"/>
              <w:rPr>
                <w:rFonts w:ascii="Times New Roman" w:hAnsi="Times New Roman"/>
                <w:sz w:val="24"/>
                <w:lang w:val="lt-LT"/>
              </w:rPr>
            </w:pPr>
          </w:p>
        </w:tc>
        <w:tc>
          <w:tcPr>
            <w:tcW w:w="4502" w:type="dxa"/>
          </w:tcPr>
          <w:p w:rsidR="00B4134D" w:rsidRPr="00BB1693" w:rsidRDefault="00B4134D" w:rsidP="00A95C7F">
            <w:pPr>
              <w:spacing w:after="20"/>
              <w:rPr>
                <w:rFonts w:ascii="Times New Roman" w:hAnsi="Times New Roman"/>
                <w:sz w:val="24"/>
                <w:lang w:val="lt-LT"/>
              </w:rPr>
            </w:pPr>
            <w:bookmarkStart w:id="1" w:name="Data"/>
            <w:r w:rsidRPr="00BB1693">
              <w:rPr>
                <w:rFonts w:ascii="Times New Roman" w:hAnsi="Times New Roman"/>
                <w:sz w:val="24"/>
                <w:lang w:val="lt-LT"/>
              </w:rPr>
              <w:t xml:space="preserve">   </w:t>
            </w:r>
            <w:r w:rsidRPr="00BB1693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Data"/>
                  <w:enabled/>
                  <w:calcOnExit w:val="0"/>
                  <w:textInput>
                    <w:default w:val="2004 -"/>
                  </w:textInput>
                </w:ffData>
              </w:fldChar>
            </w:r>
            <w:r w:rsidRPr="00BB1693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BB1693">
              <w:rPr>
                <w:rFonts w:ascii="Times New Roman" w:hAnsi="Times New Roman"/>
                <w:sz w:val="24"/>
                <w:lang w:val="lt-LT"/>
              </w:rPr>
            </w:r>
            <w:r w:rsidRPr="00BB1693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Pr="00BB1693">
              <w:rPr>
                <w:rFonts w:ascii="Times New Roman" w:hAnsi="Times New Roman"/>
                <w:sz w:val="24"/>
                <w:lang w:val="lt-LT"/>
              </w:rPr>
              <w:t>2020-</w:t>
            </w:r>
            <w:r w:rsidRPr="00BB1693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1"/>
            <w:r w:rsidRPr="00BB1693">
              <w:rPr>
                <w:rFonts w:ascii="Times New Roman" w:hAnsi="Times New Roman"/>
                <w:sz w:val="24"/>
                <w:lang w:val="lt-LT"/>
              </w:rPr>
              <w:t>11-</w:t>
            </w:r>
            <w:r w:rsidRPr="00BB1693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B1693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BB1693">
              <w:rPr>
                <w:rFonts w:ascii="Times New Roman" w:hAnsi="Times New Roman"/>
                <w:sz w:val="24"/>
                <w:lang w:val="lt-LT"/>
              </w:rPr>
            </w:r>
            <w:r w:rsidRPr="00BB1693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Pr="00BB1693">
              <w:rPr>
                <w:rFonts w:ascii="Times New Roman" w:hAnsi="Times New Roman"/>
                <w:sz w:val="24"/>
                <w:lang w:val="lt-LT"/>
              </w:rPr>
              <w:t> </w:t>
            </w:r>
            <w:r w:rsidRPr="00BB1693">
              <w:rPr>
                <w:rFonts w:ascii="Times New Roman" w:hAnsi="Times New Roman"/>
                <w:sz w:val="24"/>
                <w:lang w:val="lt-LT"/>
              </w:rPr>
              <w:t> </w:t>
            </w:r>
            <w:r w:rsidRPr="00BB1693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r w:rsidRPr="00BB1693">
              <w:rPr>
                <w:rFonts w:ascii="Times New Roman" w:hAnsi="Times New Roman"/>
                <w:sz w:val="24"/>
                <w:lang w:val="lt-LT"/>
              </w:rPr>
              <w:t xml:space="preserve">  Nr. </w:t>
            </w:r>
            <w:r w:rsidRPr="00BB1693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Numeris"/>
                  <w:enabled/>
                  <w:calcOnExit w:val="0"/>
                  <w:textInput/>
                </w:ffData>
              </w:fldChar>
            </w:r>
            <w:bookmarkStart w:id="2" w:name="Numeris"/>
            <w:r w:rsidRPr="00BB1693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BB1693">
              <w:rPr>
                <w:rFonts w:ascii="Times New Roman" w:hAnsi="Times New Roman"/>
                <w:sz w:val="24"/>
                <w:lang w:val="lt-LT"/>
              </w:rPr>
            </w:r>
            <w:r w:rsidRPr="00BB1693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Pr="00BB1693">
              <w:rPr>
                <w:rFonts w:ascii="Times New Roman" w:hAnsi="Times New Roman"/>
                <w:sz w:val="24"/>
                <w:lang w:val="lt-LT"/>
              </w:rPr>
              <w:t> </w:t>
            </w:r>
            <w:r w:rsidRPr="00BB1693">
              <w:rPr>
                <w:rFonts w:ascii="Times New Roman" w:hAnsi="Times New Roman"/>
                <w:sz w:val="24"/>
                <w:lang w:val="lt-LT"/>
              </w:rPr>
              <w:t> </w:t>
            </w:r>
            <w:r w:rsidRPr="00BB1693">
              <w:rPr>
                <w:rFonts w:ascii="Times New Roman" w:hAnsi="Times New Roman"/>
                <w:sz w:val="24"/>
                <w:lang w:val="lt-LT"/>
              </w:rPr>
              <w:t> </w:t>
            </w:r>
            <w:r w:rsidRPr="00BB1693">
              <w:rPr>
                <w:rFonts w:ascii="Times New Roman" w:hAnsi="Times New Roman"/>
                <w:sz w:val="24"/>
                <w:lang w:val="lt-LT"/>
              </w:rPr>
              <w:t> </w:t>
            </w:r>
            <w:r w:rsidRPr="00BB1693">
              <w:rPr>
                <w:rFonts w:ascii="Times New Roman" w:hAnsi="Times New Roman"/>
                <w:sz w:val="24"/>
                <w:lang w:val="lt-LT"/>
              </w:rPr>
              <w:t> </w:t>
            </w:r>
            <w:r w:rsidRPr="00BB1693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2"/>
          </w:p>
          <w:p w:rsidR="00B4134D" w:rsidRPr="00BB1693" w:rsidRDefault="00BB1693" w:rsidP="00A95C7F">
            <w:pPr>
              <w:spacing w:after="20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 xml:space="preserve">   </w:t>
            </w:r>
            <w:r w:rsidR="00B4134D" w:rsidRPr="00BB1693">
              <w:rPr>
                <w:rFonts w:ascii="Times New Roman" w:hAnsi="Times New Roman"/>
                <w:sz w:val="24"/>
                <w:lang w:val="lt-LT"/>
              </w:rPr>
              <w:t>Į  2020-11-10  Nr. 202011101</w:t>
            </w:r>
          </w:p>
        </w:tc>
      </w:tr>
    </w:tbl>
    <w:p w:rsidR="00B4134D" w:rsidRPr="00BB1693" w:rsidRDefault="00B4134D" w:rsidP="00B4134D">
      <w:pPr>
        <w:spacing w:after="20"/>
        <w:rPr>
          <w:rFonts w:ascii="Times New Roman" w:hAnsi="Times New Roman"/>
          <w:sz w:val="24"/>
          <w:lang w:val="lt-LT"/>
        </w:rPr>
      </w:pPr>
    </w:p>
    <w:p w:rsidR="00B4134D" w:rsidRPr="00BB1693" w:rsidRDefault="00B4134D" w:rsidP="00B4134D">
      <w:pPr>
        <w:spacing w:after="20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B4134D" w:rsidRPr="00BB1693" w:rsidTr="00A95C7F">
        <w:tc>
          <w:tcPr>
            <w:tcW w:w="9855" w:type="dxa"/>
          </w:tcPr>
          <w:p w:rsidR="00B4134D" w:rsidRPr="00BB1693" w:rsidRDefault="00B4134D" w:rsidP="00A95C7F">
            <w:pPr>
              <w:spacing w:after="20"/>
              <w:rPr>
                <w:rFonts w:ascii="Times New Roman" w:hAnsi="Times New Roman"/>
                <w:b/>
                <w:caps/>
                <w:sz w:val="24"/>
                <w:lang w:val="lt-LT"/>
              </w:rPr>
            </w:pPr>
            <w:r w:rsidRPr="00BB1693">
              <w:rPr>
                <w:rFonts w:ascii="Times New Roman" w:hAnsi="Times New Roman"/>
                <w:b/>
                <w:sz w:val="24"/>
                <w:lang w:val="lt-LT"/>
              </w:rPr>
              <w:t xml:space="preserve">DĖL </w:t>
            </w:r>
            <w:r w:rsidRPr="00BB1693">
              <w:rPr>
                <w:rFonts w:ascii="Times New Roman" w:hAnsi="Times New Roman"/>
                <w:b/>
                <w:caps/>
                <w:sz w:val="24"/>
                <w:szCs w:val="24"/>
                <w:lang w:val="lt-LT"/>
              </w:rPr>
              <w:t>LIETUVOS RESPUBLIKOS SVEIKATOS APSAUGOS MINISTRO SPRENDIMŲ</w:t>
            </w:r>
          </w:p>
        </w:tc>
      </w:tr>
    </w:tbl>
    <w:p w:rsidR="00B4134D" w:rsidRPr="00BB1693" w:rsidRDefault="00B4134D" w:rsidP="00B4134D">
      <w:pPr>
        <w:spacing w:after="20"/>
        <w:rPr>
          <w:rFonts w:ascii="Times New Roman" w:hAnsi="Times New Roman"/>
          <w:sz w:val="24"/>
          <w:lang w:val="lt-LT"/>
        </w:rPr>
      </w:pPr>
    </w:p>
    <w:p w:rsidR="00B4134D" w:rsidRPr="00BB1693" w:rsidRDefault="00B4134D" w:rsidP="00B4134D">
      <w:pPr>
        <w:spacing w:after="20"/>
        <w:jc w:val="both"/>
        <w:rPr>
          <w:rFonts w:ascii="Times New Roman" w:hAnsi="Times New Roman"/>
          <w:sz w:val="24"/>
          <w:lang w:val="lt-LT"/>
        </w:rPr>
        <w:sectPr w:rsidR="00B4134D" w:rsidRPr="00BB1693" w:rsidSect="001349D6">
          <w:footerReference w:type="even" r:id="rId7"/>
          <w:footerReference w:type="default" r:id="rId8"/>
          <w:footerReference w:type="first" r:id="rId9"/>
          <w:pgSz w:w="11907" w:h="16840" w:code="9"/>
          <w:pgMar w:top="1138" w:right="562" w:bottom="1138" w:left="1699" w:header="288" w:footer="720" w:gutter="0"/>
          <w:cols w:space="720"/>
          <w:noEndnote/>
          <w:titlePg/>
        </w:sectPr>
      </w:pPr>
    </w:p>
    <w:p w:rsidR="00B4134D" w:rsidRPr="00BB1693" w:rsidRDefault="00B4134D" w:rsidP="00B4134D">
      <w:pPr>
        <w:spacing w:after="20"/>
        <w:ind w:firstLine="124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BB1693">
        <w:rPr>
          <w:rFonts w:ascii="Times New Roman" w:hAnsi="Times New Roman"/>
          <w:color w:val="000000"/>
          <w:sz w:val="24"/>
          <w:szCs w:val="24"/>
          <w:lang w:val="lt-LT"/>
        </w:rPr>
        <w:lastRenderedPageBreak/>
        <w:t xml:space="preserve">Lietuvos Respublikos švietimo, mokslo ir sporto ministerija susipažino su Jūsų 2020-11-10 rašte Nr. 202011101 išdėstytais argumentais ir dėkoja už išreikštą rūpestį dėl švietimo įstaigose ugdomų vaikų sveikatos, taip pat už teikiamus siūlymus situacijai gerinti. Informuojame, kad, atsižvelgiant į </w:t>
      </w:r>
      <w:r w:rsidR="00643AFD" w:rsidRPr="00BB1693">
        <w:rPr>
          <w:rFonts w:ascii="Times New Roman" w:hAnsi="Times New Roman"/>
          <w:color w:val="000000"/>
          <w:sz w:val="24"/>
          <w:szCs w:val="24"/>
          <w:lang w:val="lt-LT"/>
        </w:rPr>
        <w:t xml:space="preserve">epidemiologų, ugdymo įstaigų vadovų, profsąjungų, </w:t>
      </w:r>
      <w:r w:rsidR="00327AB9" w:rsidRPr="00BB1693">
        <w:rPr>
          <w:rFonts w:ascii="Times New Roman" w:hAnsi="Times New Roman"/>
          <w:color w:val="000000"/>
          <w:sz w:val="24"/>
          <w:szCs w:val="24"/>
          <w:lang w:val="lt-LT"/>
        </w:rPr>
        <w:t xml:space="preserve">mokinių tėvų, </w:t>
      </w:r>
      <w:r w:rsidR="00643AFD" w:rsidRPr="00BB1693">
        <w:rPr>
          <w:rFonts w:ascii="Times New Roman" w:hAnsi="Times New Roman"/>
          <w:color w:val="000000"/>
          <w:sz w:val="24"/>
          <w:szCs w:val="24"/>
          <w:lang w:val="lt-LT"/>
        </w:rPr>
        <w:t xml:space="preserve">kitų suinteresuotų grupių atstovų </w:t>
      </w:r>
      <w:r w:rsidR="00327AB9" w:rsidRPr="00BB1693">
        <w:rPr>
          <w:rFonts w:ascii="Times New Roman" w:hAnsi="Times New Roman"/>
          <w:color w:val="000000"/>
          <w:sz w:val="24"/>
          <w:szCs w:val="24"/>
          <w:lang w:val="lt-LT"/>
        </w:rPr>
        <w:t xml:space="preserve">pastabas ir </w:t>
      </w:r>
      <w:r w:rsidR="00643AFD" w:rsidRPr="00BB1693">
        <w:rPr>
          <w:rFonts w:ascii="Times New Roman" w:hAnsi="Times New Roman"/>
          <w:color w:val="000000"/>
          <w:sz w:val="24"/>
          <w:szCs w:val="24"/>
          <w:lang w:val="lt-LT"/>
        </w:rPr>
        <w:t xml:space="preserve">siūlymus, </w:t>
      </w:r>
      <w:r w:rsidR="00327AB9" w:rsidRPr="00BB1693">
        <w:rPr>
          <w:rFonts w:ascii="Times New Roman" w:hAnsi="Times New Roman"/>
          <w:color w:val="000000"/>
          <w:sz w:val="24"/>
          <w:szCs w:val="24"/>
          <w:lang w:val="lt-LT"/>
        </w:rPr>
        <w:t>Lietuvos Respublikos Vyriausybė</w:t>
      </w:r>
      <w:r w:rsidR="0037725E" w:rsidRPr="00BB1693">
        <w:rPr>
          <w:rFonts w:ascii="Times New Roman" w:hAnsi="Times New Roman"/>
          <w:color w:val="000000"/>
          <w:sz w:val="24"/>
          <w:szCs w:val="24"/>
          <w:lang w:val="lt-LT"/>
        </w:rPr>
        <w:t>s</w:t>
      </w:r>
      <w:r w:rsidR="00327AB9" w:rsidRPr="00BB1693">
        <w:rPr>
          <w:rFonts w:ascii="Times New Roman" w:hAnsi="Times New Roman"/>
          <w:color w:val="000000"/>
          <w:sz w:val="24"/>
          <w:szCs w:val="24"/>
          <w:lang w:val="lt-LT"/>
        </w:rPr>
        <w:t xml:space="preserve"> posėdyje svarstytas daug diskusijų sukėlęs klausimas dėl kaukių dėvėjimo vaikams. </w:t>
      </w:r>
      <w:r w:rsidRPr="00BB1693">
        <w:rPr>
          <w:rFonts w:ascii="Times New Roman" w:hAnsi="Times New Roman"/>
          <w:color w:val="000000"/>
          <w:sz w:val="24"/>
          <w:szCs w:val="24"/>
          <w:lang w:val="lt-LT"/>
        </w:rPr>
        <w:t>Lietuvos Respublikos sveikatos apsaugos ministro – valstybės lygio ekstremaliosios situacijos valstybės operacijų vadovo 2020 m. lapkričio 11 d. sprendim</w:t>
      </w:r>
      <w:r w:rsidR="0037725E" w:rsidRPr="00BB1693">
        <w:rPr>
          <w:rFonts w:ascii="Times New Roman" w:hAnsi="Times New Roman"/>
          <w:color w:val="000000"/>
          <w:sz w:val="24"/>
          <w:szCs w:val="24"/>
          <w:lang w:val="lt-LT"/>
        </w:rPr>
        <w:t>u</w:t>
      </w:r>
      <w:r w:rsidRPr="00BB1693">
        <w:rPr>
          <w:rFonts w:ascii="Times New Roman" w:hAnsi="Times New Roman"/>
          <w:color w:val="000000"/>
          <w:sz w:val="24"/>
          <w:szCs w:val="24"/>
          <w:lang w:val="lt-LT"/>
        </w:rPr>
        <w:t xml:space="preserve"> Nr. V-2592 „Dėl Lietuvos Respublikos sveikatos apsaugos ministro – valstybės lygio ekstremaliosios situacijos valstybės operacijų vadovo lapkričio 6 d. sprendimo Nr. 2543 „Dėl ikimokyklinio ir priešmokyklinio ugdymo organizavimo būtinų sąlygų</w:t>
      </w:r>
      <w:r w:rsidR="00BB1693">
        <w:rPr>
          <w:rFonts w:ascii="Times New Roman" w:hAnsi="Times New Roman"/>
          <w:color w:val="000000"/>
          <w:sz w:val="24"/>
          <w:szCs w:val="24"/>
          <w:lang w:val="lt-LT"/>
        </w:rPr>
        <w:t>“</w:t>
      </w:r>
      <w:r w:rsidRPr="00BB1693">
        <w:rPr>
          <w:rFonts w:ascii="Times New Roman" w:hAnsi="Times New Roman"/>
          <w:color w:val="000000"/>
          <w:sz w:val="24"/>
          <w:szCs w:val="24"/>
          <w:lang w:val="lt-LT"/>
        </w:rPr>
        <w:t xml:space="preserve"> pakeitimo“ </w:t>
      </w:r>
      <w:r w:rsidR="0037725E" w:rsidRPr="00BB1693">
        <w:rPr>
          <w:rFonts w:ascii="Times New Roman" w:hAnsi="Times New Roman"/>
          <w:color w:val="000000"/>
          <w:sz w:val="24"/>
          <w:szCs w:val="24"/>
          <w:lang w:val="lt-LT"/>
        </w:rPr>
        <w:t xml:space="preserve">ir </w:t>
      </w:r>
      <w:r w:rsidRPr="00BB1693">
        <w:rPr>
          <w:rFonts w:ascii="Times New Roman" w:hAnsi="Times New Roman"/>
          <w:color w:val="000000"/>
          <w:sz w:val="24"/>
          <w:szCs w:val="24"/>
          <w:lang w:val="lt-LT"/>
        </w:rPr>
        <w:t>2020 m. lapkričio 11 d. sprendim</w:t>
      </w:r>
      <w:r w:rsidR="0037725E" w:rsidRPr="00BB1693">
        <w:rPr>
          <w:rFonts w:ascii="Times New Roman" w:hAnsi="Times New Roman"/>
          <w:color w:val="000000"/>
          <w:sz w:val="24"/>
          <w:szCs w:val="24"/>
          <w:lang w:val="lt-LT"/>
        </w:rPr>
        <w:t>u</w:t>
      </w:r>
      <w:r w:rsidRPr="00BB1693">
        <w:rPr>
          <w:rFonts w:ascii="Times New Roman" w:hAnsi="Times New Roman"/>
          <w:color w:val="000000"/>
          <w:sz w:val="24"/>
          <w:szCs w:val="24"/>
          <w:lang w:val="lt-LT"/>
        </w:rPr>
        <w:t xml:space="preserve"> Nr. V-2593 „Dėl Lietuvos Respublikos sveikatos apsaugos ministro – valstybės lygio ekstremaliosios situacijos valstybės operacijų vadovo lapkričio 6 d. sprendimo Nr.</w:t>
      </w:r>
      <w:r w:rsidR="00566DDF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Pr="00BB1693">
        <w:rPr>
          <w:rFonts w:ascii="Times New Roman" w:hAnsi="Times New Roman"/>
          <w:color w:val="000000"/>
          <w:sz w:val="24"/>
          <w:szCs w:val="24"/>
          <w:lang w:val="lt-LT"/>
        </w:rPr>
        <w:t>2544 „Dėl pradinio ugdymo organizavimo būdų</w:t>
      </w:r>
      <w:r w:rsidR="00BB1693">
        <w:rPr>
          <w:rFonts w:ascii="Times New Roman" w:hAnsi="Times New Roman"/>
          <w:color w:val="000000"/>
          <w:sz w:val="24"/>
          <w:szCs w:val="24"/>
          <w:lang w:val="lt-LT"/>
        </w:rPr>
        <w:t>“</w:t>
      </w:r>
      <w:r w:rsidRPr="00BB1693">
        <w:rPr>
          <w:rFonts w:ascii="Times New Roman" w:hAnsi="Times New Roman"/>
          <w:color w:val="000000"/>
          <w:sz w:val="24"/>
          <w:szCs w:val="24"/>
          <w:lang w:val="lt-LT"/>
        </w:rPr>
        <w:t xml:space="preserve"> pakeitimo“ </w:t>
      </w:r>
      <w:r w:rsidR="0037725E" w:rsidRPr="00BB1693">
        <w:rPr>
          <w:rFonts w:ascii="Times New Roman" w:hAnsi="Times New Roman"/>
          <w:color w:val="000000"/>
          <w:sz w:val="24"/>
          <w:szCs w:val="24"/>
          <w:lang w:val="lt-LT"/>
        </w:rPr>
        <w:t>k</w:t>
      </w:r>
      <w:r w:rsidRPr="00BB1693">
        <w:rPr>
          <w:rFonts w:ascii="Times New Roman" w:hAnsi="Times New Roman"/>
          <w:color w:val="000000"/>
          <w:sz w:val="24"/>
          <w:szCs w:val="24"/>
          <w:lang w:val="lt-LT"/>
        </w:rPr>
        <w:t xml:space="preserve">aukių leidžiama nedėvėti vaikams, ugdomiems pagal </w:t>
      </w:r>
      <w:r w:rsidR="0037725E" w:rsidRPr="00BB1693">
        <w:rPr>
          <w:rFonts w:ascii="Times New Roman" w:hAnsi="Times New Roman"/>
          <w:color w:val="000000"/>
          <w:sz w:val="24"/>
          <w:szCs w:val="24"/>
          <w:lang w:val="lt-LT"/>
        </w:rPr>
        <w:t xml:space="preserve">ikimokyklinio, priešmokyklinio ir </w:t>
      </w:r>
      <w:r w:rsidRPr="00BB1693">
        <w:rPr>
          <w:rFonts w:ascii="Times New Roman" w:hAnsi="Times New Roman"/>
          <w:color w:val="000000"/>
          <w:sz w:val="24"/>
          <w:szCs w:val="24"/>
          <w:lang w:val="lt-LT"/>
        </w:rPr>
        <w:t>pradinio ugdymo programą, jiems esant ugdym</w:t>
      </w:r>
      <w:r w:rsidR="0037725E" w:rsidRPr="00BB1693">
        <w:rPr>
          <w:rFonts w:ascii="Times New Roman" w:hAnsi="Times New Roman"/>
          <w:color w:val="000000"/>
          <w:sz w:val="24"/>
          <w:szCs w:val="24"/>
          <w:lang w:val="lt-LT"/>
        </w:rPr>
        <w:t>o įstaigoje ir jos teritorijoje,</w:t>
      </w:r>
      <w:r w:rsidRPr="00BB1693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="0037725E" w:rsidRPr="00BB1693">
        <w:rPr>
          <w:rFonts w:ascii="Times New Roman" w:hAnsi="Times New Roman"/>
          <w:color w:val="000000"/>
          <w:sz w:val="24"/>
          <w:szCs w:val="24"/>
          <w:lang w:val="lt-LT"/>
        </w:rPr>
        <w:t>t</w:t>
      </w:r>
      <w:r w:rsidRPr="00BB1693">
        <w:rPr>
          <w:rFonts w:ascii="Times New Roman" w:hAnsi="Times New Roman"/>
          <w:color w:val="000000"/>
          <w:sz w:val="24"/>
          <w:szCs w:val="24"/>
          <w:lang w:val="lt-LT"/>
        </w:rPr>
        <w:t>aip pat neįgalumą turintiems asmenims, kurie dėl savo sveikatos būklės kaukių dėvėti negali ar jų dėvėjimas gali pakenkti asmens sveikatos būklei (šiems asmenims rekomenduojama nešioti veido skydelį)</w:t>
      </w:r>
      <w:r w:rsidR="0037725E" w:rsidRPr="00BB1693">
        <w:rPr>
          <w:rFonts w:ascii="Times New Roman" w:hAnsi="Times New Roman"/>
          <w:color w:val="000000"/>
          <w:sz w:val="24"/>
          <w:szCs w:val="24"/>
          <w:lang w:val="lt-LT"/>
        </w:rPr>
        <w:t>.</w:t>
      </w:r>
      <w:r w:rsidRPr="00BB1693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p w:rsidR="00B4134D" w:rsidRPr="00BB1693" w:rsidRDefault="00B4134D" w:rsidP="00B4134D">
      <w:pPr>
        <w:spacing w:after="20"/>
        <w:ind w:firstLine="124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BB1693">
        <w:rPr>
          <w:rFonts w:ascii="Times New Roman" w:hAnsi="Times New Roman"/>
          <w:color w:val="000000"/>
          <w:sz w:val="24"/>
          <w:szCs w:val="24"/>
          <w:lang w:val="lt-LT"/>
        </w:rPr>
        <w:t xml:space="preserve">Švietimo, mokslo ir sporto ministerija Lietuvos Respublikos Vyriausybės ir sveikatos apsaugos ministro – valstybės lygio ekstremaliosios situacijos </w:t>
      </w:r>
      <w:r w:rsidR="00BB1693" w:rsidRPr="00BB1693">
        <w:rPr>
          <w:rFonts w:ascii="Times New Roman" w:hAnsi="Times New Roman"/>
          <w:color w:val="000000"/>
          <w:sz w:val="24"/>
          <w:szCs w:val="24"/>
          <w:lang w:val="lt-LT"/>
        </w:rPr>
        <w:t xml:space="preserve">valstybės operacijų </w:t>
      </w:r>
      <w:r w:rsidRPr="00BB1693">
        <w:rPr>
          <w:rFonts w:ascii="Times New Roman" w:hAnsi="Times New Roman"/>
          <w:color w:val="000000"/>
          <w:sz w:val="24"/>
          <w:szCs w:val="24"/>
          <w:lang w:val="lt-LT"/>
        </w:rPr>
        <w:t>vadovo sprendimus dėl ugdymo organizavimo ekstremalios situacijos metu</w:t>
      </w:r>
      <w:r w:rsidR="00643AFD" w:rsidRPr="00BB1693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  <w:r w:rsidRPr="00BB1693">
        <w:rPr>
          <w:rFonts w:ascii="Times New Roman" w:hAnsi="Times New Roman"/>
          <w:color w:val="000000"/>
          <w:sz w:val="24"/>
          <w:szCs w:val="24"/>
          <w:lang w:val="lt-LT"/>
        </w:rPr>
        <w:t xml:space="preserve">vykdo </w:t>
      </w:r>
      <w:r w:rsidR="00BB1693">
        <w:rPr>
          <w:rFonts w:ascii="Times New Roman" w:hAnsi="Times New Roman"/>
          <w:color w:val="000000"/>
          <w:sz w:val="24"/>
          <w:szCs w:val="24"/>
          <w:lang w:val="lt-LT"/>
        </w:rPr>
        <w:t xml:space="preserve">pagal </w:t>
      </w:r>
      <w:r w:rsidRPr="00BB1693">
        <w:rPr>
          <w:rFonts w:ascii="Times New Roman" w:hAnsi="Times New Roman"/>
          <w:color w:val="000000"/>
          <w:sz w:val="24"/>
          <w:szCs w:val="24"/>
          <w:lang w:val="lt-LT"/>
        </w:rPr>
        <w:t>savo kompetencij</w:t>
      </w:r>
      <w:r w:rsidR="00BB1693">
        <w:rPr>
          <w:rFonts w:ascii="Times New Roman" w:hAnsi="Times New Roman"/>
          <w:color w:val="000000"/>
          <w:sz w:val="24"/>
          <w:szCs w:val="24"/>
          <w:lang w:val="lt-LT"/>
        </w:rPr>
        <w:t>ą</w:t>
      </w:r>
      <w:r w:rsidRPr="00BB1693">
        <w:rPr>
          <w:rFonts w:ascii="Times New Roman" w:hAnsi="Times New Roman"/>
          <w:color w:val="000000"/>
          <w:sz w:val="24"/>
          <w:szCs w:val="24"/>
          <w:lang w:val="lt-LT"/>
        </w:rPr>
        <w:t>.</w:t>
      </w:r>
      <w:r w:rsidR="00BB1693">
        <w:rPr>
          <w:rFonts w:ascii="Times New Roman" w:hAnsi="Times New Roman"/>
          <w:color w:val="000000"/>
          <w:sz w:val="24"/>
          <w:szCs w:val="24"/>
          <w:lang w:val="lt-LT"/>
        </w:rPr>
        <w:t xml:space="preserve"> </w:t>
      </w:r>
    </w:p>
    <w:p w:rsidR="00B4134D" w:rsidRPr="00BB1693" w:rsidRDefault="00B4134D" w:rsidP="00B4134D">
      <w:pPr>
        <w:spacing w:after="20"/>
        <w:ind w:firstLine="124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B4134D" w:rsidRPr="00BB1693" w:rsidRDefault="00B4134D" w:rsidP="00B4134D">
      <w:pPr>
        <w:spacing w:after="20"/>
        <w:ind w:firstLine="1247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5778"/>
        <w:gridCol w:w="4077"/>
      </w:tblGrid>
      <w:tr w:rsidR="00B4134D" w:rsidRPr="00BB1693" w:rsidTr="00A95C7F">
        <w:trPr>
          <w:cantSplit/>
        </w:trPr>
        <w:tc>
          <w:tcPr>
            <w:tcW w:w="5778" w:type="dxa"/>
          </w:tcPr>
          <w:p w:rsidR="00B4134D" w:rsidRPr="00BB1693" w:rsidRDefault="00B4134D" w:rsidP="00A95C7F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  <w:r w:rsidRPr="00BB1693">
              <w:rPr>
                <w:rFonts w:ascii="Times New Roman" w:hAnsi="Times New Roman"/>
                <w:sz w:val="24"/>
                <w:lang w:val="lt-LT"/>
              </w:rPr>
              <w:t>Švietimo, mokslo ir sporto viceministrė</w:t>
            </w:r>
          </w:p>
        </w:tc>
        <w:tc>
          <w:tcPr>
            <w:tcW w:w="4077" w:type="dxa"/>
          </w:tcPr>
          <w:p w:rsidR="00B4134D" w:rsidRPr="00BB1693" w:rsidRDefault="00B4134D" w:rsidP="00A95C7F">
            <w:pPr>
              <w:spacing w:after="20"/>
              <w:jc w:val="center"/>
              <w:rPr>
                <w:rFonts w:ascii="Times New Roman" w:hAnsi="Times New Roman"/>
                <w:sz w:val="24"/>
                <w:lang w:val="lt-LT"/>
              </w:rPr>
            </w:pPr>
            <w:r w:rsidRPr="00BB1693">
              <w:rPr>
                <w:rFonts w:ascii="Times New Roman" w:hAnsi="Times New Roman"/>
                <w:sz w:val="24"/>
                <w:lang w:val="lt-LT"/>
              </w:rPr>
              <w:t xml:space="preserve">                        Jolanta Urbanovič</w:t>
            </w:r>
          </w:p>
        </w:tc>
      </w:tr>
    </w:tbl>
    <w:p w:rsidR="00B4134D" w:rsidRPr="00BB1693" w:rsidRDefault="00B4134D" w:rsidP="00B4134D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B4134D" w:rsidRPr="00BB1693" w:rsidRDefault="00B4134D" w:rsidP="00B4134D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37725E" w:rsidRPr="00BB1693" w:rsidRDefault="0037725E" w:rsidP="00B4134D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37725E" w:rsidRPr="00BB1693" w:rsidRDefault="0037725E" w:rsidP="00B4134D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37725E" w:rsidRPr="00BB1693" w:rsidRDefault="0037725E" w:rsidP="00B4134D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B4134D" w:rsidRPr="00BB1693" w:rsidRDefault="00B4134D" w:rsidP="00B4134D">
      <w:pPr>
        <w:spacing w:after="20"/>
        <w:jc w:val="both"/>
        <w:rPr>
          <w:lang w:val="lt-LT"/>
        </w:rPr>
      </w:pPr>
      <w:r w:rsidRPr="00BB1693">
        <w:rPr>
          <w:rFonts w:ascii="Times New Roman" w:hAnsi="Times New Roman"/>
          <w:sz w:val="24"/>
          <w:lang w:val="lt-LT"/>
        </w:rPr>
        <w:t>Danutė Tarasevičienė, tel. +</w:t>
      </w:r>
      <w:r w:rsidR="00BB1693">
        <w:rPr>
          <w:rFonts w:ascii="Times New Roman" w:hAnsi="Times New Roman"/>
          <w:sz w:val="24"/>
          <w:lang w:val="lt-LT"/>
        </w:rPr>
        <w:t> </w:t>
      </w:r>
      <w:r w:rsidRPr="00BB1693">
        <w:rPr>
          <w:rFonts w:ascii="Times New Roman" w:hAnsi="Times New Roman"/>
          <w:sz w:val="24"/>
          <w:lang w:val="lt-LT"/>
        </w:rPr>
        <w:t xml:space="preserve">370 619 62 503, el. p. </w:t>
      </w:r>
      <w:proofErr w:type="spellStart"/>
      <w:r w:rsidRPr="00BB1693">
        <w:rPr>
          <w:rFonts w:ascii="Times New Roman" w:hAnsi="Times New Roman"/>
          <w:sz w:val="24"/>
          <w:lang w:val="lt-LT"/>
        </w:rPr>
        <w:t>Danute.Taraseviciene@smmlt</w:t>
      </w:r>
      <w:proofErr w:type="spellEnd"/>
    </w:p>
    <w:p w:rsidR="00B4134D" w:rsidRPr="00BB1693" w:rsidRDefault="00B4134D" w:rsidP="00B4134D">
      <w:pPr>
        <w:spacing w:after="20"/>
        <w:jc w:val="both"/>
        <w:rPr>
          <w:lang w:val="lt-LT"/>
        </w:rPr>
      </w:pPr>
    </w:p>
    <w:p w:rsidR="00305E20" w:rsidRPr="00BB1693" w:rsidRDefault="00305E20">
      <w:pPr>
        <w:rPr>
          <w:lang w:val="lt-LT"/>
        </w:rPr>
      </w:pPr>
    </w:p>
    <w:sectPr w:rsidR="00305E20" w:rsidRPr="00BB1693" w:rsidSect="00D92054">
      <w:type w:val="continuous"/>
      <w:pgSz w:w="11907" w:h="16840" w:code="9"/>
      <w:pgMar w:top="1138" w:right="562" w:bottom="1138" w:left="1699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253" w:rsidRDefault="00B51253">
      <w:r>
        <w:separator/>
      </w:r>
    </w:p>
  </w:endnote>
  <w:endnote w:type="continuationSeparator" w:id="0">
    <w:p w:rsidR="00B51253" w:rsidRDefault="00B51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CDB" w:rsidRDefault="00B4134D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825CDB" w:rsidRDefault="00B51253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CDB" w:rsidRPr="00DA4683" w:rsidRDefault="00B4134D">
    <w:pPr>
      <w:pStyle w:val="Porat"/>
      <w:framePr w:wrap="around" w:vAnchor="text" w:hAnchor="margin" w:xAlign="right" w:y="1"/>
      <w:rPr>
        <w:rStyle w:val="Puslapionumeris"/>
        <w:sz w:val="16"/>
        <w:szCs w:val="16"/>
      </w:rPr>
    </w:pPr>
    <w:r w:rsidRPr="00DA4683">
      <w:rPr>
        <w:rStyle w:val="Puslapionumeris"/>
        <w:rFonts w:ascii="Times New Roman" w:hAnsi="Times New Roman"/>
        <w:sz w:val="16"/>
        <w:szCs w:val="16"/>
        <w:lang w:val="en-US"/>
      </w:rPr>
      <w:fldChar w:fldCharType="begin"/>
    </w:r>
    <w:r w:rsidRPr="00DA4683">
      <w:rPr>
        <w:rStyle w:val="Puslapionumeris"/>
        <w:rFonts w:ascii="Times New Roman" w:hAnsi="Times New Roman"/>
        <w:sz w:val="16"/>
        <w:szCs w:val="16"/>
        <w:lang w:val="en-US"/>
      </w:rPr>
      <w:instrText xml:space="preserve"> FILENAME </w:instrText>
    </w:r>
    <w:r w:rsidRPr="00DA4683">
      <w:rPr>
        <w:rStyle w:val="Puslapionumeris"/>
        <w:rFonts w:ascii="Times New Roman" w:hAnsi="Times New Roman"/>
        <w:sz w:val="16"/>
        <w:szCs w:val="16"/>
        <w:lang w:val="en-US"/>
      </w:rPr>
      <w:fldChar w:fldCharType="separate"/>
    </w:r>
    <w:r>
      <w:rPr>
        <w:rStyle w:val="Puslapionumeris"/>
        <w:rFonts w:ascii="Times New Roman" w:hAnsi="Times New Roman"/>
        <w:noProof/>
        <w:sz w:val="16"/>
        <w:szCs w:val="16"/>
        <w:lang w:val="en-US"/>
      </w:rPr>
      <w:t>Dokumentas2</w:t>
    </w:r>
    <w:r w:rsidRPr="00DA4683">
      <w:rPr>
        <w:rStyle w:val="Puslapionumeris"/>
        <w:rFonts w:ascii="Times New Roman" w:hAnsi="Times New Roman"/>
        <w:sz w:val="16"/>
        <w:szCs w:val="16"/>
        <w:lang w:val="en-US"/>
      </w:rPr>
      <w:fldChar w:fldCharType="end"/>
    </w:r>
  </w:p>
  <w:p w:rsidR="00825CDB" w:rsidRDefault="00B51253">
    <w:pPr>
      <w:pStyle w:val="Porat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CDB" w:rsidRPr="00DA4683" w:rsidRDefault="00B4134D" w:rsidP="001349D6">
    <w:pPr>
      <w:pStyle w:val="Porat"/>
      <w:framePr w:wrap="around" w:vAnchor="text" w:hAnchor="margin" w:xAlign="right" w:y="1"/>
      <w:rPr>
        <w:rStyle w:val="Puslapionumeris"/>
        <w:sz w:val="16"/>
        <w:szCs w:val="16"/>
      </w:rPr>
    </w:pPr>
    <w:r w:rsidRPr="00DA4683">
      <w:rPr>
        <w:rStyle w:val="Puslapionumeris"/>
        <w:rFonts w:ascii="Times New Roman" w:hAnsi="Times New Roman"/>
        <w:sz w:val="16"/>
        <w:szCs w:val="16"/>
        <w:lang w:val="en-US"/>
      </w:rPr>
      <w:fldChar w:fldCharType="begin"/>
    </w:r>
    <w:r w:rsidRPr="00DA4683">
      <w:rPr>
        <w:rStyle w:val="Puslapionumeris"/>
        <w:rFonts w:ascii="Times New Roman" w:hAnsi="Times New Roman"/>
        <w:sz w:val="16"/>
        <w:szCs w:val="16"/>
        <w:lang w:val="en-US"/>
      </w:rPr>
      <w:instrText xml:space="preserve"> FILENAME </w:instrText>
    </w:r>
    <w:r w:rsidRPr="00DA4683">
      <w:rPr>
        <w:rStyle w:val="Puslapionumeris"/>
        <w:rFonts w:ascii="Times New Roman" w:hAnsi="Times New Roman"/>
        <w:sz w:val="16"/>
        <w:szCs w:val="16"/>
        <w:lang w:val="en-US"/>
      </w:rPr>
      <w:fldChar w:fldCharType="separate"/>
    </w:r>
    <w:r>
      <w:rPr>
        <w:rStyle w:val="Puslapionumeris"/>
        <w:rFonts w:ascii="Times New Roman" w:hAnsi="Times New Roman"/>
        <w:noProof/>
        <w:sz w:val="16"/>
        <w:szCs w:val="16"/>
        <w:lang w:val="en-US"/>
      </w:rPr>
      <w:t>Dokumentas2</w:t>
    </w:r>
    <w:r w:rsidRPr="00DA4683">
      <w:rPr>
        <w:rStyle w:val="Puslapionumeris"/>
        <w:rFonts w:ascii="Times New Roman" w:hAnsi="Times New Roman"/>
        <w:sz w:val="16"/>
        <w:szCs w:val="16"/>
        <w:lang w:val="en-US"/>
      </w:rPr>
      <w:fldChar w:fldCharType="end"/>
    </w:r>
  </w:p>
  <w:p w:rsidR="00825CDB" w:rsidRDefault="00B4134D">
    <w:pPr>
      <w:pStyle w:val="Porat"/>
    </w:pPr>
    <w:r>
      <w:rPr>
        <w:noProof/>
        <w:lang w:val="lt-LT" w:eastAsia="lt-LT"/>
      </w:rPr>
      <w:drawing>
        <wp:anchor distT="0" distB="0" distL="114300" distR="114300" simplePos="0" relativeHeight="251659264" behindDoc="0" locked="0" layoutInCell="1" allowOverlap="1" wp14:anchorId="53E93736" wp14:editId="34F8021D">
          <wp:simplePos x="0" y="0"/>
          <wp:positionH relativeFrom="column">
            <wp:posOffset>5017135</wp:posOffset>
          </wp:positionH>
          <wp:positionV relativeFrom="paragraph">
            <wp:posOffset>-860425</wp:posOffset>
          </wp:positionV>
          <wp:extent cx="1085850" cy="819729"/>
          <wp:effectExtent l="0" t="0" r="0" b="0"/>
          <wp:wrapNone/>
          <wp:docPr id="4" name="Paveikslėlis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kime laisve_30_L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819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253" w:rsidRDefault="00B51253">
      <w:r>
        <w:separator/>
      </w:r>
    </w:p>
  </w:footnote>
  <w:footnote w:type="continuationSeparator" w:id="0">
    <w:p w:rsidR="00B51253" w:rsidRDefault="00B512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4D"/>
    <w:rsid w:val="001426BB"/>
    <w:rsid w:val="001C7176"/>
    <w:rsid w:val="0029101E"/>
    <w:rsid w:val="00305E20"/>
    <w:rsid w:val="00327AB9"/>
    <w:rsid w:val="0037725E"/>
    <w:rsid w:val="00566DDF"/>
    <w:rsid w:val="00643AFD"/>
    <w:rsid w:val="00AF5191"/>
    <w:rsid w:val="00B4134D"/>
    <w:rsid w:val="00B51253"/>
    <w:rsid w:val="00BB1693"/>
    <w:rsid w:val="00C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1026"/>
    <o:shapelayout v:ext="edit">
      <o:idmap v:ext="edit" data="1"/>
    </o:shapelayout>
  </w:shapeDefaults>
  <w:decimalSymbol w:val=","/>
  <w:listSeparator w:val=";"/>
  <w15:docId w15:val="{FB6F652F-69C5-4365-938B-9A74CB50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4134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rsid w:val="00B4134D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rsid w:val="00B4134D"/>
    <w:rPr>
      <w:rFonts w:ascii="HelveticaLT" w:eastAsia="Times New Roman" w:hAnsi="HelveticaLT" w:cs="Times New Roman"/>
      <w:sz w:val="20"/>
      <w:szCs w:val="20"/>
      <w:lang w:val="en-GB"/>
    </w:rPr>
  </w:style>
  <w:style w:type="paragraph" w:styleId="Pavadinimas">
    <w:name w:val="Title"/>
    <w:basedOn w:val="prastasis"/>
    <w:link w:val="PavadinimasDiagrama"/>
    <w:qFormat/>
    <w:rsid w:val="00B4134D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B4134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uslapionumeris">
    <w:name w:val="page number"/>
    <w:basedOn w:val="Numatytasispastraiposriftas"/>
    <w:rsid w:val="00B4134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B169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B169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53412A-B67A-42E9-B9CE-C6DB5C303C8D}"/>
</file>

<file path=customXml/itemProps2.xml><?xml version="1.0" encoding="utf-8"?>
<ds:datastoreItem xmlns:ds="http://schemas.openxmlformats.org/officeDocument/2006/customXml" ds:itemID="{8577E231-8F5F-4FD4-A56E-A8F0FBA5D8A5}"/>
</file>

<file path=customXml/itemProps3.xml><?xml version="1.0" encoding="utf-8"?>
<ds:datastoreItem xmlns:ds="http://schemas.openxmlformats.org/officeDocument/2006/customXml" ds:itemID="{C1AE7C5B-61AD-4C99-ADD7-6DEA1B2D6F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1709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d7bb830d-28d5-4139-9ee3-a043681e3330</dc:title>
  <dc:creator>dtaraseviciene@smm.lt</dc:creator>
  <cp:lastModifiedBy>ŠMSM</cp:lastModifiedBy>
  <cp:revision>2</cp:revision>
  <dcterms:created xsi:type="dcterms:W3CDTF">2020-11-16T12:23:00Z</dcterms:created>
  <dcterms:modified xsi:type="dcterms:W3CDTF">2020-11-16T12:23:00Z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